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6CE" w:rsidRDefault="005C06CE" w:rsidP="005C06C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8392D">
        <w:rPr>
          <w:rFonts w:ascii="Times New Roman" w:hAnsi="Times New Roman" w:cs="Times New Roman"/>
          <w:b/>
          <w:sz w:val="28"/>
          <w:szCs w:val="28"/>
        </w:rPr>
        <w:t>Тема: «Развитие связной речи детей старшего дошкольного возраста»</w:t>
      </w:r>
    </w:p>
    <w:p w:rsidR="0008392D" w:rsidRPr="0008392D" w:rsidRDefault="0008392D" w:rsidP="005C06C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392D">
        <w:rPr>
          <w:rFonts w:ascii="Times New Roman" w:hAnsi="Times New Roman" w:cs="Times New Roman"/>
          <w:b/>
          <w:sz w:val="28"/>
          <w:szCs w:val="28"/>
        </w:rPr>
        <w:t>Цель</w:t>
      </w:r>
      <w:r w:rsidRPr="005C06CE">
        <w:rPr>
          <w:rFonts w:ascii="Times New Roman" w:hAnsi="Times New Roman" w:cs="Times New Roman"/>
          <w:sz w:val="28"/>
          <w:szCs w:val="28"/>
        </w:rPr>
        <w:t xml:space="preserve">: развитие навыков свободного общения </w:t>
      </w:r>
      <w:proofErr w:type="gramStart"/>
      <w:r w:rsidRPr="005C06CE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5C06CE">
        <w:rPr>
          <w:rFonts w:ascii="Times New Roman" w:hAnsi="Times New Roman" w:cs="Times New Roman"/>
          <w:sz w:val="28"/>
          <w:szCs w:val="28"/>
        </w:rPr>
        <w:t xml:space="preserve"> взрослыми и детьми</w:t>
      </w:r>
    </w:p>
    <w:p w:rsidR="0008392D" w:rsidRPr="005C06CE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06CE" w:rsidRDefault="005C06CE" w:rsidP="005C06C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8392D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08392D" w:rsidRPr="0008392D" w:rsidRDefault="0008392D" w:rsidP="005C06C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8392D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C06CE" w:rsidRPr="005C06CE">
        <w:rPr>
          <w:rFonts w:ascii="Times New Roman" w:hAnsi="Times New Roman" w:cs="Times New Roman"/>
          <w:sz w:val="28"/>
          <w:szCs w:val="28"/>
        </w:rPr>
        <w:t xml:space="preserve"> совершенствовать диалогическую форму речи;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 xml:space="preserve"> -развивать монологическую форму речи;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 xml:space="preserve"> -учить связно, последовательно и выразительно пересказывать небольшие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сказки, рассказы; 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 xml:space="preserve"> -учить (по плану и образцу) рассказывать о предмете, содержании </w:t>
      </w:r>
      <w:proofErr w:type="gramStart"/>
      <w:r w:rsidRPr="005C06CE">
        <w:rPr>
          <w:rFonts w:ascii="Times New Roman" w:hAnsi="Times New Roman" w:cs="Times New Roman"/>
          <w:sz w:val="28"/>
          <w:szCs w:val="28"/>
        </w:rPr>
        <w:t>сюжетной</w:t>
      </w:r>
      <w:proofErr w:type="gramEnd"/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картины; составлять рассказ по картинкам;</w:t>
      </w:r>
    </w:p>
    <w:p w:rsid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 xml:space="preserve"> -развивать умение составлять свои рассказы из личного опыта.</w:t>
      </w:r>
    </w:p>
    <w:p w:rsidR="0008392D" w:rsidRPr="005C06CE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06CE" w:rsidRPr="0008392D" w:rsidRDefault="005C06CE" w:rsidP="005C06CE">
      <w:pPr>
        <w:rPr>
          <w:rFonts w:ascii="Times New Roman" w:hAnsi="Times New Roman" w:cs="Times New Roman"/>
          <w:b/>
          <w:sz w:val="28"/>
          <w:szCs w:val="28"/>
        </w:rPr>
      </w:pPr>
      <w:r w:rsidRPr="0008392D">
        <w:rPr>
          <w:rFonts w:ascii="Times New Roman" w:hAnsi="Times New Roman" w:cs="Times New Roman"/>
          <w:b/>
          <w:sz w:val="28"/>
          <w:szCs w:val="28"/>
        </w:rPr>
        <w:t>Актуальность работы: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В настоящее время особую актуальность приобретает проблема развития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речи детей дошкольного возраста.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Развитие связной речи ребенка является важнейшим условием его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полноценного речевого и общего психического развития. Речь — это основное</w:t>
      </w:r>
      <w:r w:rsidR="0008392D">
        <w:rPr>
          <w:rFonts w:ascii="Times New Roman" w:hAnsi="Times New Roman" w:cs="Times New Roman"/>
          <w:sz w:val="28"/>
          <w:szCs w:val="28"/>
        </w:rPr>
        <w:t xml:space="preserve"> </w:t>
      </w:r>
      <w:r w:rsidRPr="005C06CE">
        <w:rPr>
          <w:rFonts w:ascii="Times New Roman" w:hAnsi="Times New Roman" w:cs="Times New Roman"/>
          <w:sz w:val="28"/>
          <w:szCs w:val="28"/>
        </w:rPr>
        <w:t>средство проявления важнейших психических процессов: памяти, восприятия,</w:t>
      </w:r>
      <w:r w:rsidR="0008392D">
        <w:rPr>
          <w:rFonts w:ascii="Times New Roman" w:hAnsi="Times New Roman" w:cs="Times New Roman"/>
          <w:sz w:val="28"/>
          <w:szCs w:val="28"/>
        </w:rPr>
        <w:t xml:space="preserve"> </w:t>
      </w:r>
      <w:r w:rsidRPr="005C06CE">
        <w:rPr>
          <w:rFonts w:ascii="Times New Roman" w:hAnsi="Times New Roman" w:cs="Times New Roman"/>
          <w:sz w:val="28"/>
          <w:szCs w:val="28"/>
        </w:rPr>
        <w:t>мышления, а также развития других сфер: коммуникативной и эмоциональн</w:t>
      </w:r>
      <w:proofErr w:type="gramStart"/>
      <w:r w:rsidRPr="005C06C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08392D">
        <w:rPr>
          <w:rFonts w:ascii="Times New Roman" w:hAnsi="Times New Roman" w:cs="Times New Roman"/>
          <w:sz w:val="28"/>
          <w:szCs w:val="28"/>
        </w:rPr>
        <w:t xml:space="preserve"> </w:t>
      </w:r>
      <w:r w:rsidRPr="005C06CE">
        <w:rPr>
          <w:rFonts w:ascii="Times New Roman" w:hAnsi="Times New Roman" w:cs="Times New Roman"/>
          <w:sz w:val="28"/>
          <w:szCs w:val="28"/>
        </w:rPr>
        <w:t>волевой. Развитие связной речи способствует формированию полноценного навыка</w:t>
      </w:r>
      <w:r w:rsidR="0008392D">
        <w:rPr>
          <w:rFonts w:ascii="Times New Roman" w:hAnsi="Times New Roman" w:cs="Times New Roman"/>
          <w:sz w:val="28"/>
          <w:szCs w:val="28"/>
        </w:rPr>
        <w:t xml:space="preserve"> </w:t>
      </w:r>
      <w:r w:rsidRPr="005C06CE">
        <w:rPr>
          <w:rFonts w:ascii="Times New Roman" w:hAnsi="Times New Roman" w:cs="Times New Roman"/>
          <w:sz w:val="28"/>
          <w:szCs w:val="28"/>
        </w:rPr>
        <w:t>чтения и повышению орфографической грамотности.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Связная речь – это умение развернуто, последовательно, полно, связно,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грамматически правильно, логично, образно, эмоционально передавать свои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 xml:space="preserve">мысли, вести диалог, пересказывать </w:t>
      </w:r>
      <w:proofErr w:type="gramStart"/>
      <w:r w:rsidRPr="005C06CE">
        <w:rPr>
          <w:rFonts w:ascii="Times New Roman" w:hAnsi="Times New Roman" w:cs="Times New Roman"/>
          <w:sz w:val="28"/>
          <w:szCs w:val="28"/>
        </w:rPr>
        <w:t>прочитанное</w:t>
      </w:r>
      <w:proofErr w:type="gramEnd"/>
      <w:r w:rsidRPr="005C06CE">
        <w:rPr>
          <w:rFonts w:ascii="Times New Roman" w:hAnsi="Times New Roman" w:cs="Times New Roman"/>
          <w:sz w:val="28"/>
          <w:szCs w:val="28"/>
        </w:rPr>
        <w:t xml:space="preserve"> или самостоятельно составлять</w:t>
      </w:r>
      <w:r w:rsidR="0008392D">
        <w:rPr>
          <w:rFonts w:ascii="Times New Roman" w:hAnsi="Times New Roman" w:cs="Times New Roman"/>
          <w:sz w:val="28"/>
          <w:szCs w:val="28"/>
        </w:rPr>
        <w:t xml:space="preserve"> </w:t>
      </w:r>
      <w:r w:rsidRPr="005C06CE">
        <w:rPr>
          <w:rFonts w:ascii="Times New Roman" w:hAnsi="Times New Roman" w:cs="Times New Roman"/>
          <w:sz w:val="28"/>
          <w:szCs w:val="28"/>
        </w:rPr>
        <w:t>текст.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В современном дошкольном образовании связная речь рассматривается как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одна из основ воспитания и обучения детей, так как с развитием речи связано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формирование как личности в целом, так и всех основных психических процессов.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Проблема развития связной речи является одной из актуальных, потому что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1. Связная речь является одной из самых сложных форм обучения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дошкольников.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2. От уровня развития связной речи зависит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- умение общаться с людьми,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- общее интеллектуальное развитие,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- интеллигентность и культура человека.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 xml:space="preserve">3.Сразу после дошкольного детства у детей начинается </w:t>
      </w:r>
      <w:proofErr w:type="gramStart"/>
      <w:r w:rsidRPr="005C06CE">
        <w:rPr>
          <w:rFonts w:ascii="Times New Roman" w:hAnsi="Times New Roman" w:cs="Times New Roman"/>
          <w:sz w:val="28"/>
          <w:szCs w:val="28"/>
        </w:rPr>
        <w:t>новый</w:t>
      </w:r>
      <w:proofErr w:type="gramEnd"/>
      <w:r w:rsidRPr="005C06CE">
        <w:rPr>
          <w:rFonts w:ascii="Times New Roman" w:hAnsi="Times New Roman" w:cs="Times New Roman"/>
          <w:sz w:val="28"/>
          <w:szCs w:val="28"/>
        </w:rPr>
        <w:t xml:space="preserve"> и очень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ответственный этап взросления – школа. Если ребенок, идущий в школу, не будет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владеть развитой связной речью, то он не сможет: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- давать развернутые ответы на сложные вопросы;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- аргументировано и логично излагать свои мысли;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lastRenderedPageBreak/>
        <w:t>- авторитетно отстаивать свое мнение;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- воспроизводить содержание текстов художественной литературы и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произведений устного народного творчества;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- писать изложения и сочинения.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Успехи воспитанников в связной речи обеспечивают в будущем и в большей</w:t>
      </w:r>
    </w:p>
    <w:p w:rsid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мере определяют успех при поступлении в школу, способствует формированию</w:t>
      </w:r>
      <w:r w:rsidR="0008392D">
        <w:rPr>
          <w:rFonts w:ascii="Times New Roman" w:hAnsi="Times New Roman" w:cs="Times New Roman"/>
          <w:sz w:val="28"/>
          <w:szCs w:val="28"/>
        </w:rPr>
        <w:t xml:space="preserve"> </w:t>
      </w:r>
      <w:r w:rsidRPr="005C06CE">
        <w:rPr>
          <w:rFonts w:ascii="Times New Roman" w:hAnsi="Times New Roman" w:cs="Times New Roman"/>
          <w:sz w:val="28"/>
          <w:szCs w:val="28"/>
        </w:rPr>
        <w:t>полноценного навыка чтения и повышению орфографической грамотности.</w:t>
      </w:r>
    </w:p>
    <w:p w:rsidR="0008392D" w:rsidRPr="005C06CE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392D">
        <w:rPr>
          <w:rFonts w:ascii="Times New Roman" w:hAnsi="Times New Roman" w:cs="Times New Roman"/>
          <w:b/>
          <w:sz w:val="28"/>
          <w:szCs w:val="28"/>
        </w:rPr>
        <w:t>Образовательная область</w:t>
      </w:r>
      <w:r w:rsidRPr="005C06CE">
        <w:rPr>
          <w:rFonts w:ascii="Times New Roman" w:hAnsi="Times New Roman" w:cs="Times New Roman"/>
          <w:sz w:val="28"/>
          <w:szCs w:val="28"/>
        </w:rPr>
        <w:t>: «Развитие речи»</w:t>
      </w:r>
    </w:p>
    <w:p w:rsidR="0008392D" w:rsidRPr="005C06CE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06CE" w:rsidRPr="0008392D" w:rsidRDefault="005C06CE" w:rsidP="005C06C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8392D">
        <w:rPr>
          <w:rFonts w:ascii="Times New Roman" w:hAnsi="Times New Roman" w:cs="Times New Roman"/>
          <w:b/>
          <w:sz w:val="28"/>
          <w:szCs w:val="28"/>
        </w:rPr>
        <w:t>Ожидаемый результат:</w:t>
      </w:r>
    </w:p>
    <w:p w:rsidR="005C06CE" w:rsidRPr="005C06CE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C06CE" w:rsidRPr="005C06CE">
        <w:rPr>
          <w:rFonts w:ascii="Times New Roman" w:hAnsi="Times New Roman" w:cs="Times New Roman"/>
          <w:sz w:val="28"/>
          <w:szCs w:val="28"/>
        </w:rPr>
        <w:t xml:space="preserve"> совершенствование образовательного процесса;</w:t>
      </w:r>
    </w:p>
    <w:p w:rsidR="005C06CE" w:rsidRPr="005C06CE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C06CE" w:rsidRPr="005C06CE">
        <w:rPr>
          <w:rFonts w:ascii="Times New Roman" w:hAnsi="Times New Roman" w:cs="Times New Roman"/>
          <w:sz w:val="28"/>
          <w:szCs w:val="28"/>
        </w:rPr>
        <w:t>активизация речевой деятельности дошкольников;</w:t>
      </w:r>
    </w:p>
    <w:p w:rsidR="005C06CE" w:rsidRPr="005C06CE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C06CE" w:rsidRPr="005C06CE">
        <w:rPr>
          <w:rFonts w:ascii="Times New Roman" w:hAnsi="Times New Roman" w:cs="Times New Roman"/>
          <w:sz w:val="28"/>
          <w:szCs w:val="28"/>
        </w:rPr>
        <w:t>улучшение предметной среды, которая способствует развитию связной речи</w:t>
      </w:r>
    </w:p>
    <w:p w:rsidR="005C06CE" w:rsidRPr="005C06CE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у детей;</w:t>
      </w:r>
    </w:p>
    <w:p w:rsidR="005C06CE" w:rsidRPr="005C06CE" w:rsidRDefault="0008392D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C06CE" w:rsidRPr="005C06CE">
        <w:rPr>
          <w:rFonts w:ascii="Times New Roman" w:hAnsi="Times New Roman" w:cs="Times New Roman"/>
          <w:sz w:val="28"/>
          <w:szCs w:val="28"/>
        </w:rPr>
        <w:t>достижение намеченных в ФГОС соответствующих результатов</w:t>
      </w:r>
    </w:p>
    <w:p w:rsidR="0008392D" w:rsidRDefault="005C06CE" w:rsidP="005C0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C06CE">
        <w:rPr>
          <w:rFonts w:ascii="Times New Roman" w:hAnsi="Times New Roman" w:cs="Times New Roman"/>
          <w:sz w:val="28"/>
          <w:szCs w:val="28"/>
        </w:rPr>
        <w:t>дошкольного образования;</w:t>
      </w:r>
    </w:p>
    <w:p w:rsidR="005C06CE" w:rsidRDefault="0008392D" w:rsidP="0008392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C06CE" w:rsidRPr="005C06CE">
        <w:rPr>
          <w:rFonts w:ascii="Times New Roman" w:hAnsi="Times New Roman" w:cs="Times New Roman"/>
          <w:sz w:val="28"/>
          <w:szCs w:val="28"/>
        </w:rPr>
        <w:t xml:space="preserve"> повышение профессионального уровня и компетентности педагога.</w:t>
      </w:r>
    </w:p>
    <w:p w:rsidR="0008392D" w:rsidRPr="005C06CE" w:rsidRDefault="0008392D" w:rsidP="0008392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06CE" w:rsidRPr="0008392D" w:rsidRDefault="005C06CE" w:rsidP="005C06CE">
      <w:pPr>
        <w:rPr>
          <w:rFonts w:ascii="Times New Roman" w:hAnsi="Times New Roman" w:cs="Times New Roman"/>
          <w:b/>
          <w:sz w:val="28"/>
          <w:szCs w:val="28"/>
        </w:rPr>
      </w:pPr>
      <w:r w:rsidRPr="0008392D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="0008392D">
        <w:rPr>
          <w:rFonts w:ascii="Times New Roman" w:hAnsi="Times New Roman" w:cs="Times New Roman"/>
          <w:b/>
          <w:sz w:val="28"/>
          <w:szCs w:val="28"/>
        </w:rPr>
        <w:t>План работы на 2023-2024</w:t>
      </w:r>
      <w:r w:rsidRPr="0008392D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5C06CE" w:rsidRPr="0008392D" w:rsidRDefault="0008392D" w:rsidP="005C06C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5C06CE" w:rsidRPr="0008392D">
        <w:rPr>
          <w:rFonts w:ascii="Times New Roman" w:hAnsi="Times New Roman" w:cs="Times New Roman"/>
          <w:b/>
          <w:sz w:val="28"/>
          <w:szCs w:val="28"/>
        </w:rPr>
        <w:t>1 этап. Подготовительный</w:t>
      </w:r>
    </w:p>
    <w:tbl>
      <w:tblPr>
        <w:tblStyle w:val="a3"/>
        <w:tblW w:w="0" w:type="auto"/>
        <w:tblLook w:val="04A0"/>
      </w:tblPr>
      <w:tblGrid>
        <w:gridCol w:w="675"/>
        <w:gridCol w:w="5705"/>
        <w:gridCol w:w="3191"/>
      </w:tblGrid>
      <w:tr w:rsidR="0008392D" w:rsidTr="0008392D">
        <w:tc>
          <w:tcPr>
            <w:tcW w:w="675" w:type="dxa"/>
          </w:tcPr>
          <w:p w:rsidR="0008392D" w:rsidRPr="005C06CE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5" w:type="dxa"/>
          </w:tcPr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Содержание работы</w:t>
            </w:r>
          </w:p>
        </w:tc>
        <w:tc>
          <w:tcPr>
            <w:tcW w:w="3191" w:type="dxa"/>
          </w:tcPr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</w:tr>
      <w:tr w:rsidR="0008392D" w:rsidTr="0008392D">
        <w:tc>
          <w:tcPr>
            <w:tcW w:w="675" w:type="dxa"/>
          </w:tcPr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5" w:type="dxa"/>
          </w:tcPr>
          <w:p w:rsidR="0008392D" w:rsidRPr="001C0ACA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 xml:space="preserve">Вачков И.В. </w:t>
            </w:r>
            <w:proofErr w:type="spellStart"/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>Сказкотерапия</w:t>
            </w:r>
            <w:proofErr w:type="spellEnd"/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>: Развитие самосознания</w:t>
            </w:r>
          </w:p>
          <w:p w:rsidR="0008392D" w:rsidRPr="005C06CE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через психологическую сказку. М.,2001.</w:t>
            </w:r>
          </w:p>
          <w:p w:rsidR="0008392D" w:rsidRPr="001C0ACA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 xml:space="preserve">Лебедева Л.В. Козина И.В.Конспекты занятий </w:t>
            </w:r>
            <w:proofErr w:type="gramStart"/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</w:p>
          <w:p w:rsidR="0008392D" w:rsidRPr="005C06CE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обучению детей пересказу с использованием опорных</w:t>
            </w:r>
          </w:p>
          <w:p w:rsidR="0008392D" w:rsidRPr="005C06CE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схем. Старшая группа. Учебно-методическое пособие. -</w:t>
            </w:r>
          </w:p>
          <w:p w:rsidR="0008392D" w:rsidRPr="005C06CE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М., Центр, педагогического образования, 2008</w:t>
            </w:r>
          </w:p>
          <w:p w:rsidR="0008392D" w:rsidRPr="005C06CE" w:rsidRDefault="001C0ACA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 </w:t>
            </w:r>
            <w:r w:rsidR="0008392D" w:rsidRPr="005C06CE">
              <w:rPr>
                <w:rFonts w:ascii="Times New Roman" w:hAnsi="Times New Roman" w:cs="Times New Roman"/>
                <w:sz w:val="28"/>
                <w:szCs w:val="28"/>
              </w:rPr>
              <w:t>Ушакова О.С.Программа развития речи детей</w:t>
            </w:r>
          </w:p>
          <w:p w:rsidR="0008392D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дошкольного возраста в детском саду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.,1994.</w:t>
            </w:r>
          </w:p>
          <w:p w:rsidR="0008392D" w:rsidRPr="001C0ACA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>Ушакова О.С.Развитие речи и творчества</w:t>
            </w:r>
          </w:p>
          <w:p w:rsidR="0008392D" w:rsidRPr="005C06CE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дошкольников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:. </w:t>
            </w:r>
            <w:proofErr w:type="gramEnd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Игры, упражнения, конспекты занятий.</w:t>
            </w:r>
          </w:p>
          <w:p w:rsidR="0008392D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– М.: ТЦ Сфера, 2007.</w:t>
            </w:r>
          </w:p>
          <w:p w:rsidR="0008392D" w:rsidRPr="001C0ACA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 xml:space="preserve">Шорохова О.А.Играем в сказку. </w:t>
            </w:r>
            <w:proofErr w:type="spellStart"/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>Сказкотерапия</w:t>
            </w:r>
            <w:proofErr w:type="spellEnd"/>
            <w:r w:rsidR="0008392D" w:rsidRPr="001C0ACA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</w:p>
          <w:p w:rsidR="0008392D" w:rsidRPr="005C06CE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занятия по развитию связной речи </w:t>
            </w:r>
            <w:proofErr w:type="spell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дощкольников</w:t>
            </w:r>
            <w:proofErr w:type="spellEnd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.- М.:</w:t>
            </w:r>
          </w:p>
          <w:p w:rsidR="0008392D" w:rsidRPr="005C06CE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ТЦ Сфера. 2007).</w:t>
            </w:r>
            <w:proofErr w:type="gramEnd"/>
          </w:p>
          <w:p w:rsidR="0008392D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49CA" w:rsidRDefault="005F49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Сентябрь-май.</w:t>
            </w:r>
          </w:p>
        </w:tc>
      </w:tr>
      <w:tr w:rsidR="0008392D" w:rsidTr="0008392D">
        <w:tc>
          <w:tcPr>
            <w:tcW w:w="675" w:type="dxa"/>
          </w:tcPr>
          <w:p w:rsidR="0008392D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5705" w:type="dxa"/>
          </w:tcPr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. Изучение материалов на сайтах: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- http://maam.ru;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- http://nsportal.ru;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- http://infourok.ru;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- http://detsad-kitty.ru/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- http://loqopedy.ru.</w:t>
            </w:r>
          </w:p>
          <w:p w:rsidR="0008392D" w:rsidRDefault="0008392D" w:rsidP="0008392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08392D" w:rsidRDefault="0008392D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сентябрь-май</w:t>
            </w: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C06CE" w:rsidRDefault="001C0ACA" w:rsidP="005C06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C0ACA" w:rsidRPr="001C0ACA" w:rsidRDefault="001C0ACA" w:rsidP="005C06CE">
      <w:pPr>
        <w:rPr>
          <w:rFonts w:ascii="Times New Roman" w:hAnsi="Times New Roman" w:cs="Times New Roman"/>
          <w:b/>
          <w:sz w:val="28"/>
          <w:szCs w:val="28"/>
        </w:rPr>
      </w:pPr>
      <w:r w:rsidRPr="001C0AC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2 этап. Практический</w:t>
      </w:r>
    </w:p>
    <w:tbl>
      <w:tblPr>
        <w:tblStyle w:val="a3"/>
        <w:tblW w:w="0" w:type="auto"/>
        <w:tblLook w:val="04A0"/>
      </w:tblPr>
      <w:tblGrid>
        <w:gridCol w:w="675"/>
        <w:gridCol w:w="5705"/>
        <w:gridCol w:w="3191"/>
      </w:tblGrid>
      <w:tr w:rsidR="001C0ACA" w:rsidTr="001C0ACA">
        <w:tc>
          <w:tcPr>
            <w:tcW w:w="675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705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Содержание работы</w:t>
            </w:r>
          </w:p>
        </w:tc>
        <w:tc>
          <w:tcPr>
            <w:tcW w:w="3191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</w:tr>
      <w:tr w:rsidR="001C0ACA" w:rsidTr="001C0ACA">
        <w:tc>
          <w:tcPr>
            <w:tcW w:w="675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705" w:type="dxa"/>
          </w:tcPr>
          <w:p w:rsidR="001C0ACA" w:rsidRPr="001C0ACA" w:rsidRDefault="001C0ACA" w:rsidP="001C0A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0ACA">
              <w:rPr>
                <w:rFonts w:ascii="Times New Roman" w:hAnsi="Times New Roman" w:cs="Times New Roman"/>
                <w:b/>
                <w:sz w:val="28"/>
                <w:szCs w:val="28"/>
              </w:rPr>
              <w:t>Работа по составлению рассказов по сюжетным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C0ACA">
              <w:rPr>
                <w:rFonts w:ascii="Times New Roman" w:hAnsi="Times New Roman" w:cs="Times New Roman"/>
                <w:b/>
                <w:sz w:val="28"/>
                <w:szCs w:val="28"/>
              </w:rPr>
              <w:t>картинам.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Учить детей рассматривать картину и выделять ее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главные характеристики; учить детей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исследовательским действиям при рассмотрении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картины; формировать анализ, синтез; учить детей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составлять связный рассказ по картине с опорой 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образец воспитателя. Пополнять и активизировать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словарный запас детей.</w:t>
            </w: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Сентябрь.</w:t>
            </w:r>
          </w:p>
        </w:tc>
      </w:tr>
      <w:tr w:rsidR="001C0ACA" w:rsidTr="001C0ACA">
        <w:tc>
          <w:tcPr>
            <w:tcW w:w="675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705" w:type="dxa"/>
          </w:tcPr>
          <w:p w:rsidR="001C0ACA" w:rsidRPr="001C0ACA" w:rsidRDefault="001C0ACA" w:rsidP="001C0A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0ACA">
              <w:rPr>
                <w:rFonts w:ascii="Times New Roman" w:hAnsi="Times New Roman" w:cs="Times New Roman"/>
                <w:b/>
                <w:sz w:val="28"/>
                <w:szCs w:val="28"/>
              </w:rPr>
              <w:t>Консультация для родителей «</w:t>
            </w:r>
            <w:proofErr w:type="gramStart"/>
            <w:r w:rsidRPr="001C0ACA">
              <w:rPr>
                <w:rFonts w:ascii="Times New Roman" w:hAnsi="Times New Roman" w:cs="Times New Roman"/>
                <w:b/>
                <w:sz w:val="28"/>
                <w:szCs w:val="28"/>
              </w:rPr>
              <w:t>Возрастные</w:t>
            </w:r>
            <w:proofErr w:type="gramEnd"/>
          </w:p>
          <w:p w:rsidR="001C0ACA" w:rsidRPr="001C0ACA" w:rsidRDefault="001C0ACA" w:rsidP="001C0A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0ACA">
              <w:rPr>
                <w:rFonts w:ascii="Times New Roman" w:hAnsi="Times New Roman" w:cs="Times New Roman"/>
                <w:b/>
                <w:sz w:val="28"/>
                <w:szCs w:val="28"/>
              </w:rPr>
              <w:t>особенности восприятия литературных произведений</w:t>
            </w:r>
          </w:p>
          <w:p w:rsidR="001C0ACA" w:rsidRPr="001C0ACA" w:rsidRDefault="001C0ACA" w:rsidP="001C0A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0ACA">
              <w:rPr>
                <w:rFonts w:ascii="Times New Roman" w:hAnsi="Times New Roman" w:cs="Times New Roman"/>
                <w:b/>
                <w:sz w:val="28"/>
                <w:szCs w:val="28"/>
              </w:rPr>
              <w:t>дошкольниками и задачи ознакомления детей с книгой».</w:t>
            </w: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1C0ACA" w:rsidTr="001C0ACA">
        <w:tc>
          <w:tcPr>
            <w:tcW w:w="675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05" w:type="dxa"/>
          </w:tcPr>
          <w:p w:rsidR="001C0ACA" w:rsidRPr="001C0ACA" w:rsidRDefault="001C0ACA" w:rsidP="001C0A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0ACA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Работа над пересказами с использованием опорных схем.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Обучение связному последовательному пересказу 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наглядной опорой в виде графических схем,</w:t>
            </w:r>
          </w:p>
          <w:p w:rsidR="003A6AC9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отображающих последовательность событий.</w:t>
            </w:r>
          </w:p>
          <w:p w:rsidR="001C0ACA" w:rsidRPr="003A6AC9" w:rsidRDefault="001C0ACA" w:rsidP="001C0A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Игры и упражнения для развития речи детей</w:t>
            </w:r>
          </w:p>
          <w:p w:rsidR="001C0ACA" w:rsidRPr="003A6AC9" w:rsidRDefault="001C0ACA" w:rsidP="001C0A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старшего дошкольного возраста. (О.С.Ушакова)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Совершенствовать речевой слух, закреплять навыки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четкой, правильной, выразительной речи.</w:t>
            </w:r>
          </w:p>
          <w:p w:rsidR="001C0ACA" w:rsidRPr="005C06CE" w:rsidRDefault="001C0ACA" w:rsidP="001C0A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Дифференциация звуков, слов, предложений.</w:t>
            </w: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0ACA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C0ACA">
              <w:rPr>
                <w:rFonts w:ascii="Times New Roman" w:hAnsi="Times New Roman" w:cs="Times New Roman"/>
                <w:sz w:val="28"/>
                <w:szCs w:val="28"/>
              </w:rPr>
              <w:t>ктябрь</w:t>
            </w: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ь-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апрель</w:t>
            </w:r>
          </w:p>
        </w:tc>
      </w:tr>
      <w:tr w:rsidR="001C0ACA" w:rsidTr="001C0ACA">
        <w:tc>
          <w:tcPr>
            <w:tcW w:w="675" w:type="dxa"/>
          </w:tcPr>
          <w:p w:rsidR="001C0ACA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5705" w:type="dxa"/>
          </w:tcPr>
          <w:p w:rsidR="003A6AC9" w:rsidRPr="003A6AC9" w:rsidRDefault="003A6AC9" w:rsidP="003A6A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Работа над пересказами с использованием </w:t>
            </w:r>
            <w:proofErr w:type="gramStart"/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опорных</w:t>
            </w:r>
            <w:proofErr w:type="gramEnd"/>
          </w:p>
          <w:p w:rsidR="003A6AC9" w:rsidRPr="003A6AC9" w:rsidRDefault="003A6AC9" w:rsidP="003A6A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схем. Пересказ рассказов «Лесной голосок»</w:t>
            </w:r>
          </w:p>
          <w:p w:rsidR="003A6AC9" w:rsidRPr="003A6AC9" w:rsidRDefault="003A6AC9" w:rsidP="003A6A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Г.Скребицкого</w:t>
            </w:r>
            <w:proofErr w:type="spellEnd"/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; «Осень под водой» Н.Сладкова;</w:t>
            </w:r>
          </w:p>
          <w:p w:rsidR="003A6AC9" w:rsidRPr="003A6AC9" w:rsidRDefault="003A6AC9" w:rsidP="003A6A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«Пушок» </w:t>
            </w:r>
            <w:proofErr w:type="spellStart"/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Г.Скребицкого</w:t>
            </w:r>
            <w:proofErr w:type="spellEnd"/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Обучение связному последовательному пересказу 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наглядной опорой в виде графических схем,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отображающих последовательность событий; Обучение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детей приемам планирования собственного пересказа;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Активизация и обогащение словарного запаса детей.</w:t>
            </w:r>
          </w:p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1C0ACA" w:rsidRDefault="001C0ACA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0ACA" w:rsidTr="001C0ACA">
        <w:tc>
          <w:tcPr>
            <w:tcW w:w="675" w:type="dxa"/>
          </w:tcPr>
          <w:p w:rsidR="001C0ACA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705" w:type="dxa"/>
          </w:tcPr>
          <w:p w:rsidR="001C0ACA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Памятки для родителей по обучению связной речи</w:t>
            </w:r>
          </w:p>
        </w:tc>
        <w:tc>
          <w:tcPr>
            <w:tcW w:w="3191" w:type="dxa"/>
          </w:tcPr>
          <w:p w:rsidR="001C0ACA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Декабрь.</w:t>
            </w:r>
          </w:p>
        </w:tc>
      </w:tr>
      <w:tr w:rsidR="003A6AC9" w:rsidTr="001C0ACA">
        <w:tc>
          <w:tcPr>
            <w:tcW w:w="675" w:type="dxa"/>
          </w:tcPr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705" w:type="dxa"/>
          </w:tcPr>
          <w:p w:rsidR="003A6AC9" w:rsidRPr="003A6AC9" w:rsidRDefault="003A6AC9" w:rsidP="003A6A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Разучивание стихов на тему «Зима»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Работа над интонацией, дикцией, выразительностью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речи во время заучивания стихотворений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Учить детей читать выразительно стихотворения 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перед</w:t>
            </w:r>
            <w:proofErr w:type="gramEnd"/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слушателями. Вызвать интерес к поэзии. Пополнять и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активизировать в речи словарный запас детей на тему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«Зима»</w:t>
            </w:r>
          </w:p>
          <w:p w:rsidR="003A6AC9" w:rsidRPr="005C06CE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Январь.</w:t>
            </w:r>
          </w:p>
        </w:tc>
      </w:tr>
      <w:tr w:rsidR="003A6AC9" w:rsidTr="001C0ACA">
        <w:tc>
          <w:tcPr>
            <w:tcW w:w="675" w:type="dxa"/>
          </w:tcPr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705" w:type="dxa"/>
          </w:tcPr>
          <w:p w:rsidR="003A6AC9" w:rsidRPr="003A6AC9" w:rsidRDefault="003A6AC9" w:rsidP="003A6A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«В мире загадок»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Учить детей отгадывать загадки по схемам. Развивать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монологическую речь детей.</w:t>
            </w:r>
          </w:p>
          <w:p w:rsidR="003A6AC9" w:rsidRPr="005C06CE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Февраль.</w:t>
            </w:r>
          </w:p>
        </w:tc>
      </w:tr>
      <w:tr w:rsidR="003A6AC9" w:rsidTr="001C0ACA">
        <w:tc>
          <w:tcPr>
            <w:tcW w:w="675" w:type="dxa"/>
          </w:tcPr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5705" w:type="dxa"/>
          </w:tcPr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AC9">
              <w:rPr>
                <w:rFonts w:ascii="Times New Roman" w:hAnsi="Times New Roman" w:cs="Times New Roman"/>
                <w:b/>
                <w:sz w:val="28"/>
                <w:szCs w:val="28"/>
              </w:rPr>
              <w:t>Консультация для родителей</w:t>
            </w: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 «Использование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загадок, как средство формирования</w:t>
            </w:r>
          </w:p>
          <w:p w:rsidR="003A6AC9" w:rsidRPr="005C06CE" w:rsidRDefault="003A6AC9" w:rsidP="003A6A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выразительности речи».</w:t>
            </w:r>
          </w:p>
          <w:p w:rsidR="003A6AC9" w:rsidRPr="003A6AC9" w:rsidRDefault="003A6AC9" w:rsidP="003A6A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91" w:type="dxa"/>
          </w:tcPr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3A6AC9" w:rsidTr="001C0ACA">
        <w:tc>
          <w:tcPr>
            <w:tcW w:w="675" w:type="dxa"/>
          </w:tcPr>
          <w:p w:rsidR="003A6AC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705" w:type="dxa"/>
          </w:tcPr>
          <w:p w:rsidR="00597239" w:rsidRPr="00597239" w:rsidRDefault="00597239" w:rsidP="005972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239">
              <w:rPr>
                <w:rFonts w:ascii="Times New Roman" w:hAnsi="Times New Roman" w:cs="Times New Roman"/>
                <w:b/>
                <w:sz w:val="28"/>
                <w:szCs w:val="28"/>
              </w:rPr>
              <w:t>Обучение сочинению сказок</w:t>
            </w:r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Учить детей сочинять сказку по модели – схеме;</w:t>
            </w:r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последовательно и связно рассказывать друг другу 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свои</w:t>
            </w:r>
            <w:proofErr w:type="gramEnd"/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сказки; учить придумывать название сказке;</w:t>
            </w:r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воспитывать интерес к сказкам и их сочинительству.</w:t>
            </w:r>
          </w:p>
          <w:p w:rsidR="003A6AC9" w:rsidRPr="003A6AC9" w:rsidRDefault="003A6AC9" w:rsidP="003A6A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91" w:type="dxa"/>
          </w:tcPr>
          <w:p w:rsidR="003A6AC9" w:rsidRDefault="003A6AC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Март.</w:t>
            </w:r>
          </w:p>
        </w:tc>
      </w:tr>
      <w:tr w:rsidR="00597239" w:rsidTr="001C0ACA">
        <w:tc>
          <w:tcPr>
            <w:tcW w:w="675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705" w:type="dxa"/>
          </w:tcPr>
          <w:p w:rsidR="00597239" w:rsidRPr="00597239" w:rsidRDefault="00597239" w:rsidP="005972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2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Работа над развитием речи через </w:t>
            </w:r>
            <w:proofErr w:type="gramStart"/>
            <w:r w:rsidRPr="00597239">
              <w:rPr>
                <w:rFonts w:ascii="Times New Roman" w:hAnsi="Times New Roman" w:cs="Times New Roman"/>
                <w:b/>
                <w:sz w:val="28"/>
                <w:szCs w:val="28"/>
              </w:rPr>
              <w:t>театральную</w:t>
            </w:r>
            <w:proofErr w:type="gramEnd"/>
          </w:p>
          <w:p w:rsidR="00597239" w:rsidRPr="00597239" w:rsidRDefault="00597239" w:rsidP="005972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2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деятельность. </w:t>
            </w:r>
            <w:proofErr w:type="spellStart"/>
            <w:r w:rsidRPr="00597239">
              <w:rPr>
                <w:rFonts w:ascii="Times New Roman" w:hAnsi="Times New Roman" w:cs="Times New Roman"/>
                <w:b/>
                <w:sz w:val="28"/>
                <w:szCs w:val="28"/>
              </w:rPr>
              <w:t>Инсценирование</w:t>
            </w:r>
            <w:proofErr w:type="spellEnd"/>
            <w:r w:rsidRPr="005972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сказок: «Репка»,</w:t>
            </w:r>
          </w:p>
          <w:p w:rsidR="00597239" w:rsidRDefault="00597239" w:rsidP="005972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7239">
              <w:rPr>
                <w:rFonts w:ascii="Times New Roman" w:hAnsi="Times New Roman" w:cs="Times New Roman"/>
                <w:b/>
                <w:sz w:val="28"/>
                <w:szCs w:val="28"/>
              </w:rPr>
              <w:t>«Колобок».</w:t>
            </w:r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творческой самостоятельности, 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эстетического</w:t>
            </w:r>
            <w:proofErr w:type="gramEnd"/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вкуса в передаче образа; развитие речи детей,</w:t>
            </w:r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эмоциональной направленности. Раскрытие 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творческих</w:t>
            </w:r>
            <w:proofErr w:type="gramEnd"/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способностей детей.</w:t>
            </w:r>
          </w:p>
          <w:p w:rsidR="00597239" w:rsidRPr="00597239" w:rsidRDefault="00597239" w:rsidP="005972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7239" w:rsidRPr="00597239" w:rsidRDefault="00597239" w:rsidP="005972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91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Май.</w:t>
            </w:r>
          </w:p>
        </w:tc>
      </w:tr>
    </w:tbl>
    <w:p w:rsidR="005C06CE" w:rsidRPr="005C06CE" w:rsidRDefault="005C06CE" w:rsidP="005C06CE">
      <w:pPr>
        <w:rPr>
          <w:rFonts w:ascii="Times New Roman" w:hAnsi="Times New Roman" w:cs="Times New Roman"/>
          <w:sz w:val="28"/>
          <w:szCs w:val="28"/>
        </w:rPr>
      </w:pPr>
    </w:p>
    <w:p w:rsidR="005C06CE" w:rsidRPr="00597239" w:rsidRDefault="00597239" w:rsidP="005C06CE">
      <w:pPr>
        <w:rPr>
          <w:rFonts w:ascii="Times New Roman" w:hAnsi="Times New Roman" w:cs="Times New Roman"/>
          <w:b/>
          <w:sz w:val="28"/>
          <w:szCs w:val="28"/>
        </w:rPr>
      </w:pPr>
      <w:r w:rsidRPr="005972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  <w:r w:rsidR="005C06CE" w:rsidRPr="00597239">
        <w:rPr>
          <w:rFonts w:ascii="Times New Roman" w:hAnsi="Times New Roman" w:cs="Times New Roman"/>
          <w:b/>
          <w:sz w:val="28"/>
          <w:szCs w:val="28"/>
        </w:rPr>
        <w:t>3 этап. Обобщающий</w:t>
      </w:r>
    </w:p>
    <w:tbl>
      <w:tblPr>
        <w:tblStyle w:val="a3"/>
        <w:tblW w:w="0" w:type="auto"/>
        <w:tblLook w:val="04A0"/>
      </w:tblPr>
      <w:tblGrid>
        <w:gridCol w:w="675"/>
        <w:gridCol w:w="5705"/>
        <w:gridCol w:w="3191"/>
      </w:tblGrid>
      <w:tr w:rsidR="00597239" w:rsidTr="00597239">
        <w:tc>
          <w:tcPr>
            <w:tcW w:w="675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705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Содержание работы</w:t>
            </w:r>
          </w:p>
        </w:tc>
        <w:tc>
          <w:tcPr>
            <w:tcW w:w="3191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</w:tc>
      </w:tr>
      <w:tr w:rsidR="00597239" w:rsidTr="00597239">
        <w:tc>
          <w:tcPr>
            <w:tcW w:w="675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705" w:type="dxa"/>
          </w:tcPr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Подбор и изучение литературы, дидактических игр и</w:t>
            </w:r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упражнений, сюжетных картин, составление</w:t>
            </w: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библиографии по данной теме.</w:t>
            </w:r>
          </w:p>
        </w:tc>
        <w:tc>
          <w:tcPr>
            <w:tcW w:w="3191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сентябрь-май</w:t>
            </w: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7239" w:rsidTr="00597239">
        <w:tc>
          <w:tcPr>
            <w:tcW w:w="675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705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Изучить опыт работы других педагогов по обозначенной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теме на Интернет-сайтах </w:t>
            </w:r>
          </w:p>
        </w:tc>
        <w:tc>
          <w:tcPr>
            <w:tcW w:w="3191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сентябрь-май</w:t>
            </w:r>
          </w:p>
        </w:tc>
      </w:tr>
      <w:tr w:rsidR="00597239" w:rsidTr="00597239">
        <w:tc>
          <w:tcPr>
            <w:tcW w:w="675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705" w:type="dxa"/>
          </w:tcPr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 xml:space="preserve">Подобрать материал и разработать консультации </w:t>
            </w:r>
            <w:proofErr w:type="gramStart"/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proofErr w:type="gramEnd"/>
          </w:p>
          <w:p w:rsidR="00597239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родителей</w:t>
            </w:r>
          </w:p>
        </w:tc>
        <w:tc>
          <w:tcPr>
            <w:tcW w:w="3191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октябрь-ноябрь</w:t>
            </w:r>
          </w:p>
        </w:tc>
      </w:tr>
      <w:tr w:rsidR="00597239" w:rsidTr="00597239">
        <w:tc>
          <w:tcPr>
            <w:tcW w:w="675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705" w:type="dxa"/>
          </w:tcPr>
          <w:p w:rsidR="00597239" w:rsidRPr="005C06CE" w:rsidRDefault="00597239" w:rsidP="005972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Подведение итогов. Оформление результатов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</w:t>
            </w:r>
            <w:r w:rsidRPr="005C06CE">
              <w:rPr>
                <w:rFonts w:ascii="Times New Roman" w:hAnsi="Times New Roman" w:cs="Times New Roman"/>
                <w:sz w:val="28"/>
                <w:szCs w:val="28"/>
              </w:rPr>
              <w:t>аспространение своего педагогического опыта</w:t>
            </w:r>
          </w:p>
        </w:tc>
        <w:tc>
          <w:tcPr>
            <w:tcW w:w="3191" w:type="dxa"/>
          </w:tcPr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7239" w:rsidRDefault="00597239" w:rsidP="005C0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Май.</w:t>
            </w:r>
          </w:p>
        </w:tc>
      </w:tr>
    </w:tbl>
    <w:p w:rsidR="005C06CE" w:rsidRPr="005C06CE" w:rsidRDefault="005C06CE" w:rsidP="005C06CE">
      <w:pPr>
        <w:rPr>
          <w:rFonts w:ascii="Times New Roman" w:hAnsi="Times New Roman" w:cs="Times New Roman"/>
          <w:sz w:val="28"/>
          <w:szCs w:val="28"/>
        </w:rPr>
      </w:pPr>
    </w:p>
    <w:p w:rsidR="005C06CE" w:rsidRPr="005C06CE" w:rsidRDefault="005C06CE" w:rsidP="005C06CE">
      <w:pPr>
        <w:rPr>
          <w:rFonts w:ascii="Times New Roman" w:hAnsi="Times New Roman" w:cs="Times New Roman"/>
          <w:sz w:val="28"/>
          <w:szCs w:val="28"/>
        </w:rPr>
      </w:pPr>
    </w:p>
    <w:p w:rsidR="005C06CE" w:rsidRPr="005C06CE" w:rsidRDefault="005C06CE" w:rsidP="005C06CE">
      <w:pPr>
        <w:rPr>
          <w:rFonts w:ascii="Times New Roman" w:hAnsi="Times New Roman" w:cs="Times New Roman"/>
          <w:sz w:val="28"/>
          <w:szCs w:val="28"/>
        </w:rPr>
      </w:pPr>
    </w:p>
    <w:p w:rsidR="005C06CE" w:rsidRPr="005C06CE" w:rsidRDefault="005C06CE" w:rsidP="005C06CE">
      <w:pPr>
        <w:rPr>
          <w:rFonts w:ascii="Times New Roman" w:hAnsi="Times New Roman" w:cs="Times New Roman"/>
          <w:sz w:val="28"/>
          <w:szCs w:val="28"/>
        </w:rPr>
      </w:pPr>
    </w:p>
    <w:p w:rsidR="00FF0783" w:rsidRPr="005C06CE" w:rsidRDefault="00FF0783" w:rsidP="005C06CE">
      <w:pPr>
        <w:rPr>
          <w:rFonts w:ascii="Times New Roman" w:hAnsi="Times New Roman" w:cs="Times New Roman"/>
          <w:sz w:val="28"/>
          <w:szCs w:val="28"/>
        </w:rPr>
      </w:pPr>
    </w:p>
    <w:sectPr w:rsidR="00FF0783" w:rsidRPr="005C06CE" w:rsidSect="00FF07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DC77E5"/>
    <w:multiLevelType w:val="hybridMultilevel"/>
    <w:tmpl w:val="F7482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E1314B"/>
    <w:multiLevelType w:val="hybridMultilevel"/>
    <w:tmpl w:val="BC52449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C06CE"/>
    <w:rsid w:val="0008392D"/>
    <w:rsid w:val="0010577D"/>
    <w:rsid w:val="001C0ACA"/>
    <w:rsid w:val="00386BBE"/>
    <w:rsid w:val="003A6AC9"/>
    <w:rsid w:val="00597239"/>
    <w:rsid w:val="005C06CE"/>
    <w:rsid w:val="005F49CA"/>
    <w:rsid w:val="00E43CB7"/>
    <w:rsid w:val="00ED7968"/>
    <w:rsid w:val="00FF07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7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39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0AC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Azerty</dc:creator>
  <cp:lastModifiedBy>Azerty</cp:lastModifiedBy>
  <cp:revision>8</cp:revision>
  <dcterms:created xsi:type="dcterms:W3CDTF">2023-09-18T17:04:00Z</dcterms:created>
  <dcterms:modified xsi:type="dcterms:W3CDTF">2023-09-19T18:35:00Z</dcterms:modified>
</cp:coreProperties>
</file>